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0A" w:rsidRDefault="00B2140A" w:rsidP="00B2140A">
      <w:pPr>
        <w:pStyle w:val="NoSpacing"/>
        <w:jc w:val="center"/>
        <w:rPr>
          <w:b/>
          <w:sz w:val="28"/>
          <w:szCs w:val="28"/>
          <w:u w:val="single"/>
        </w:rPr>
      </w:pPr>
      <w:r w:rsidRPr="00B2140A">
        <w:rPr>
          <w:b/>
          <w:sz w:val="28"/>
          <w:szCs w:val="28"/>
          <w:u w:val="single"/>
        </w:rPr>
        <w:t>Western Rights and the Beginning of the Red River Rebellion</w:t>
      </w:r>
    </w:p>
    <w:p w:rsidR="00B2140A" w:rsidRDefault="00B2140A" w:rsidP="00B2140A">
      <w:pPr>
        <w:pStyle w:val="NoSpacing"/>
      </w:pPr>
    </w:p>
    <w:p w:rsidR="00B2140A" w:rsidRDefault="00CE039E" w:rsidP="00B2140A">
      <w:pPr>
        <w:pStyle w:val="NoSpacing"/>
      </w:pPr>
      <w:r>
        <w:t xml:space="preserve">Use pages 129-135 of the </w:t>
      </w:r>
      <w:r>
        <w:rPr>
          <w:u w:val="single"/>
        </w:rPr>
        <w:t xml:space="preserve">Canada </w:t>
      </w:r>
      <w:proofErr w:type="gramStart"/>
      <w:r>
        <w:rPr>
          <w:u w:val="single"/>
        </w:rPr>
        <w:t>Through</w:t>
      </w:r>
      <w:proofErr w:type="gramEnd"/>
      <w:r>
        <w:rPr>
          <w:u w:val="single"/>
        </w:rPr>
        <w:t xml:space="preserve"> Time</w:t>
      </w:r>
      <w:r>
        <w:t xml:space="preserve"> textbook to help you to answer these questions.</w:t>
      </w:r>
    </w:p>
    <w:p w:rsidR="00CE039E" w:rsidRDefault="00CE039E" w:rsidP="00B2140A">
      <w:pPr>
        <w:pStyle w:val="NoSpacing"/>
      </w:pPr>
    </w:p>
    <w:p w:rsidR="00CE039E" w:rsidRDefault="00CE039E" w:rsidP="00CE039E">
      <w:pPr>
        <w:pStyle w:val="NoSpacing"/>
        <w:numPr>
          <w:ilvl w:val="0"/>
          <w:numId w:val="1"/>
        </w:numPr>
      </w:pPr>
      <w:r>
        <w:t>What main groups of people lived in the West in 1867?</w:t>
      </w:r>
    </w:p>
    <w:p w:rsidR="00CE039E" w:rsidRDefault="00CE039E" w:rsidP="00CE039E">
      <w:pPr>
        <w:pStyle w:val="NoSpacing"/>
        <w:ind w:left="720"/>
      </w:pPr>
      <w:r>
        <w:t>______________________, _______________________, ______________________</w:t>
      </w:r>
    </w:p>
    <w:p w:rsidR="00CE039E" w:rsidRDefault="00CE039E" w:rsidP="00CE039E">
      <w:pPr>
        <w:pStyle w:val="NoSpacing"/>
      </w:pPr>
    </w:p>
    <w:p w:rsidR="00CE039E" w:rsidRDefault="00CE039E" w:rsidP="00CE039E">
      <w:pPr>
        <w:pStyle w:val="NoSpacing"/>
        <w:numPr>
          <w:ilvl w:val="0"/>
          <w:numId w:val="1"/>
        </w:numPr>
      </w:pPr>
      <w:r>
        <w:t>Why were the Metis and some other inhabitants against having more new settlers in the Red River area? Provide 2 reasons.</w:t>
      </w:r>
    </w:p>
    <w:p w:rsidR="00CE039E" w:rsidRDefault="00CE039E" w:rsidP="00CE1CE9">
      <w:pPr>
        <w:pStyle w:val="NoSpacing"/>
        <w:numPr>
          <w:ilvl w:val="0"/>
          <w:numId w:val="7"/>
        </w:numPr>
      </w:pPr>
    </w:p>
    <w:p w:rsidR="00CE039E" w:rsidRDefault="00CE039E" w:rsidP="00CE1CE9">
      <w:pPr>
        <w:pStyle w:val="NoSpacing"/>
        <w:numPr>
          <w:ilvl w:val="0"/>
          <w:numId w:val="7"/>
        </w:numPr>
      </w:pPr>
    </w:p>
    <w:p w:rsidR="00CE039E" w:rsidRDefault="00CE039E" w:rsidP="00CE039E">
      <w:pPr>
        <w:pStyle w:val="NoSpacing"/>
      </w:pPr>
    </w:p>
    <w:p w:rsidR="002D488D" w:rsidRPr="002D488D" w:rsidRDefault="004256B6" w:rsidP="00CE039E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Background </w:t>
      </w:r>
      <w:r w:rsidR="00CE039E" w:rsidRPr="00CE039E">
        <w:rPr>
          <w:b/>
          <w:u w:val="single"/>
        </w:rPr>
        <w:t>Louis Riel</w:t>
      </w:r>
      <w:r>
        <w:rPr>
          <w:b/>
          <w:u w:val="single"/>
        </w:rPr>
        <w:t xml:space="preserve"> (Metis Leader)</w:t>
      </w:r>
      <w:r w:rsidR="00CE039E">
        <w:t xml:space="preserve"> – </w:t>
      </w:r>
      <w:r w:rsidR="00CE039E">
        <w:tab/>
      </w:r>
    </w:p>
    <w:p w:rsidR="00CE039E" w:rsidRPr="00CE039E" w:rsidRDefault="00CE039E" w:rsidP="002D488D">
      <w:pPr>
        <w:pStyle w:val="NoSpacing"/>
        <w:ind w:left="720"/>
        <w:rPr>
          <w:b/>
          <w:u w:val="single"/>
        </w:rPr>
      </w:pPr>
      <w:r>
        <w:t>a) Where did Riel attend school in his early teens?  _____________________</w:t>
      </w:r>
      <w:r w:rsidR="004256B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-1905</wp:posOffset>
            </wp:positionV>
            <wp:extent cx="819150" cy="1032510"/>
            <wp:effectExtent l="0" t="0" r="0" b="0"/>
            <wp:wrapSquare wrapText="bothSides"/>
            <wp:docPr id="1" name="Picture 1" descr="https://tce-live2.s3.amazonaws.com/media/media/f1e669ab-93dc-4936-93c4-3aaf8b5846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ce-live2.s3.amazonaws.com/media/media/f1e669ab-93dc-4936-93c4-3aaf8b5846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039E" w:rsidRDefault="00CE039E" w:rsidP="002D488D">
      <w:pPr>
        <w:pStyle w:val="NoSpacing"/>
        <w:ind w:firstLine="720"/>
      </w:pPr>
      <w:r>
        <w:t>b) What was Riel training to become?  _____________________________</w:t>
      </w:r>
    </w:p>
    <w:p w:rsidR="00CE039E" w:rsidRDefault="00CE039E" w:rsidP="002D488D">
      <w:pPr>
        <w:pStyle w:val="NoSpacing"/>
        <w:ind w:firstLine="720"/>
      </w:pPr>
      <w:r>
        <w:t>c) List two of the hardships faced by students at the seminary</w:t>
      </w:r>
      <w:r w:rsidR="004256B6">
        <w:t xml:space="preserve"> in Montreal</w:t>
      </w:r>
      <w:r>
        <w:t>.</w:t>
      </w:r>
    </w:p>
    <w:p w:rsidR="00CE039E" w:rsidRDefault="00CE039E" w:rsidP="004256B6">
      <w:pPr>
        <w:pStyle w:val="NoSpacing"/>
        <w:ind w:left="720"/>
      </w:pPr>
      <w:r>
        <w:t>_</w:t>
      </w:r>
      <w:r w:rsidR="004256B6">
        <w:t>_______________________________</w:t>
      </w:r>
      <w:r>
        <w:t>, ____________________________</w:t>
      </w:r>
    </w:p>
    <w:p w:rsidR="00CE039E" w:rsidRDefault="00CE039E" w:rsidP="002D488D">
      <w:pPr>
        <w:pStyle w:val="NoSpacing"/>
        <w:numPr>
          <w:ilvl w:val="0"/>
          <w:numId w:val="4"/>
        </w:numPr>
      </w:pPr>
      <w:r>
        <w:t>When Riel was 21 he left the seminary and went to work</w:t>
      </w:r>
      <w:r w:rsidR="002D488D">
        <w:t xml:space="preserve"> at </w:t>
      </w:r>
      <w:proofErr w:type="spellStart"/>
      <w:r w:rsidR="002D488D">
        <w:t>a</w:t>
      </w:r>
      <w:proofErr w:type="spellEnd"/>
      <w:r w:rsidR="002D488D">
        <w:t xml:space="preserve"> _________ office</w:t>
      </w:r>
      <w:r>
        <w:t>.</w:t>
      </w:r>
    </w:p>
    <w:p w:rsidR="00CE039E" w:rsidRDefault="00CE039E" w:rsidP="00CE039E">
      <w:pPr>
        <w:pStyle w:val="NoSpacing"/>
      </w:pPr>
    </w:p>
    <w:p w:rsidR="00EC17A9" w:rsidRDefault="00EC17A9" w:rsidP="00EC17A9">
      <w:pPr>
        <w:pStyle w:val="NoSpacing"/>
        <w:numPr>
          <w:ilvl w:val="0"/>
          <w:numId w:val="1"/>
        </w:numPr>
      </w:pPr>
      <w:r>
        <w:t xml:space="preserve">What “racist” event happened in Montreal in 1866 that left Riel feeling disappointed and </w:t>
      </w:r>
      <w:r w:rsidR="004256B6">
        <w:t>mistrustful of</w:t>
      </w:r>
      <w:r>
        <w:t xml:space="preserve"> “white” Canadians?</w:t>
      </w:r>
    </w:p>
    <w:p w:rsidR="00EC17A9" w:rsidRDefault="00EC17A9" w:rsidP="00EC17A9">
      <w:pPr>
        <w:pStyle w:val="NoSpacing"/>
        <w:ind w:left="720"/>
      </w:pPr>
      <w:r>
        <w:t>_____________________________________________________________________________</w:t>
      </w:r>
    </w:p>
    <w:p w:rsidR="00EC17A9" w:rsidRDefault="00EC17A9" w:rsidP="00EC17A9">
      <w:pPr>
        <w:pStyle w:val="NoSpacing"/>
      </w:pPr>
    </w:p>
    <w:p w:rsidR="00EC17A9" w:rsidRDefault="00EC17A9" w:rsidP="00EC17A9">
      <w:pPr>
        <w:pStyle w:val="NoSpacing"/>
        <w:numPr>
          <w:ilvl w:val="0"/>
          <w:numId w:val="1"/>
        </w:numPr>
      </w:pPr>
      <w:r>
        <w:t xml:space="preserve">When Riel returned to the Red River Settlement it was not as he had left it </w:t>
      </w:r>
      <w:r w:rsidR="002D488D">
        <w:t>10 years before.  List 3 hardships</w:t>
      </w:r>
      <w:r>
        <w:t xml:space="preserve"> that </w:t>
      </w:r>
      <w:r w:rsidR="002D488D">
        <w:t>the Metis had endured over that decade</w:t>
      </w:r>
      <w:r>
        <w:t>.</w:t>
      </w:r>
    </w:p>
    <w:p w:rsidR="00EC17A9" w:rsidRDefault="00EC17A9" w:rsidP="00EC17A9">
      <w:pPr>
        <w:pStyle w:val="NoSpacing"/>
        <w:ind w:left="720"/>
      </w:pPr>
      <w:r>
        <w:t>________________________, ________________________, ___________________________</w:t>
      </w:r>
    </w:p>
    <w:p w:rsidR="00EC17A9" w:rsidRDefault="00EC17A9" w:rsidP="00EC17A9">
      <w:pPr>
        <w:pStyle w:val="NoSpacing"/>
      </w:pPr>
    </w:p>
    <w:p w:rsidR="00EC17A9" w:rsidRDefault="002D488D" w:rsidP="00EC17A9">
      <w:pPr>
        <w:pStyle w:val="NoSpacing"/>
        <w:numPr>
          <w:ilvl w:val="0"/>
          <w:numId w:val="1"/>
        </w:numPr>
      </w:pPr>
      <w:r>
        <w:t xml:space="preserve">a) </w:t>
      </w:r>
      <w:r w:rsidR="00EC17A9">
        <w:t>Why was Canadian Prime Minister John A. MacDonald interested in buying the vast area between the Eastern</w:t>
      </w:r>
      <w:r>
        <w:t xml:space="preserve"> provinces and British Columbia?</w:t>
      </w:r>
    </w:p>
    <w:p w:rsidR="002D488D" w:rsidRDefault="002D488D" w:rsidP="002D488D">
      <w:pPr>
        <w:pStyle w:val="NoSpacing"/>
        <w:numPr>
          <w:ilvl w:val="0"/>
          <w:numId w:val="5"/>
        </w:numPr>
      </w:pPr>
      <w:r>
        <w:t xml:space="preserve">When he became Prime Minister </w:t>
      </w:r>
      <w:r w:rsidR="004256B6">
        <w:t xml:space="preserve">he </w:t>
      </w:r>
      <w:r>
        <w:t>had guaranteed British Columbia a ____________________ link to the eastern Canadian provinces in exchange for joining _________________________.</w:t>
      </w:r>
    </w:p>
    <w:p w:rsidR="002D488D" w:rsidRDefault="002D488D" w:rsidP="002D488D">
      <w:pPr>
        <w:pStyle w:val="NoSpacing"/>
        <w:numPr>
          <w:ilvl w:val="0"/>
          <w:numId w:val="5"/>
        </w:numPr>
      </w:pPr>
      <w:r>
        <w:t xml:space="preserve">He was worried </w:t>
      </w:r>
      <w:proofErr w:type="spellStart"/>
      <w:r>
        <w:t>the</w:t>
      </w:r>
      <w:proofErr w:type="spellEnd"/>
      <w:r>
        <w:t xml:space="preserve"> _______________</w:t>
      </w:r>
      <w:proofErr w:type="gramStart"/>
      <w:r>
        <w:t>_  _</w:t>
      </w:r>
      <w:proofErr w:type="gramEnd"/>
      <w:r>
        <w:t>__________________ would move into this huge land area and take it over</w:t>
      </w:r>
      <w:r w:rsidR="004256B6">
        <w:t xml:space="preserve"> before Canada</w:t>
      </w:r>
      <w:r>
        <w:t>.</w:t>
      </w:r>
    </w:p>
    <w:p w:rsidR="002D488D" w:rsidRDefault="002D488D" w:rsidP="002D488D">
      <w:pPr>
        <w:pStyle w:val="NoSpacing"/>
      </w:pPr>
    </w:p>
    <w:p w:rsidR="002D488D" w:rsidRDefault="00CE1CE9" w:rsidP="002D488D">
      <w:pPr>
        <w:pStyle w:val="NoSpacing"/>
        <w:numPr>
          <w:ilvl w:val="0"/>
          <w:numId w:val="1"/>
        </w:numPr>
      </w:pPr>
      <w:r>
        <w:t xml:space="preserve">In response to his anxiety about the U.S. expansion, the Canadian government sent ______________ into the Red River area to start marking the land into _____________ sections for new settlers.  </w:t>
      </w:r>
    </w:p>
    <w:p w:rsidR="00CE1CE9" w:rsidRDefault="00CE1CE9" w:rsidP="00CE1CE9">
      <w:pPr>
        <w:pStyle w:val="NoSpacing"/>
      </w:pPr>
    </w:p>
    <w:p w:rsidR="00CE1CE9" w:rsidRDefault="00CE1CE9" w:rsidP="00CE1CE9">
      <w:pPr>
        <w:pStyle w:val="NoSpacing"/>
        <w:numPr>
          <w:ilvl w:val="0"/>
          <w:numId w:val="1"/>
        </w:numPr>
      </w:pPr>
      <w:r>
        <w:t>In October of 1869, a conflict between the Metis and the Canadian government took place on the hay privilege of __________</w:t>
      </w:r>
      <w:proofErr w:type="gramStart"/>
      <w:r>
        <w:t>_  _</w:t>
      </w:r>
      <w:proofErr w:type="gramEnd"/>
      <w:r>
        <w:t xml:space="preserve">_____________ (Louis Riel’s cousin).  In defiance of this intrusion onto their land, Louis Riel led a patrol and stood on the survey ____________ and ordered the surveyors to </w:t>
      </w:r>
      <w:r w:rsidRPr="00CE1CE9">
        <w:rPr>
          <w:b/>
        </w:rPr>
        <w:t xml:space="preserve">__________________.  Riel demanded a </w:t>
      </w:r>
      <w:r w:rsidRPr="00CE1CE9">
        <w:rPr>
          <w:b/>
          <w:u w:val="single"/>
        </w:rPr>
        <w:t xml:space="preserve">negotiation </w:t>
      </w:r>
      <w:r w:rsidRPr="00CE1CE9">
        <w:rPr>
          <w:b/>
        </w:rPr>
        <w:t>with the Canadian government before the Metis would join Canada</w:t>
      </w:r>
      <w:r>
        <w:t>.</w:t>
      </w:r>
    </w:p>
    <w:p w:rsidR="00CE1CE9" w:rsidRDefault="00CE1CE9" w:rsidP="000C1DDD">
      <w:pPr>
        <w:pStyle w:val="NoSpacing"/>
      </w:pPr>
    </w:p>
    <w:p w:rsidR="004256B6" w:rsidRDefault="00B72AE4" w:rsidP="000C1DDD">
      <w:pPr>
        <w:pStyle w:val="NoSpacing"/>
        <w:numPr>
          <w:ilvl w:val="0"/>
          <w:numId w:val="1"/>
        </w:numPr>
      </w:pPr>
      <w:r>
        <w:lastRenderedPageBreak/>
        <w:t>Use page 134</w:t>
      </w:r>
      <w:r w:rsidR="000C1DDD">
        <w:t xml:space="preserve"> of the textbook</w:t>
      </w:r>
      <w:r>
        <w:t xml:space="preserve"> to fill in the spaces provided in the chart below</w:t>
      </w:r>
      <w:r w:rsidR="000C1DDD">
        <w:t xml:space="preserve">. </w:t>
      </w:r>
    </w:p>
    <w:p w:rsidR="00B72AE4" w:rsidRDefault="00B72AE4" w:rsidP="00B72AE4">
      <w:pPr>
        <w:pStyle w:val="NoSpacing"/>
        <w:jc w:val="center"/>
        <w:rPr>
          <w:b/>
          <w:sz w:val="24"/>
          <w:szCs w:val="24"/>
          <w:u w:val="single"/>
        </w:rPr>
      </w:pPr>
      <w:r w:rsidRPr="00B72AE4">
        <w:rPr>
          <w:b/>
          <w:sz w:val="24"/>
          <w:szCs w:val="24"/>
          <w:u w:val="single"/>
        </w:rPr>
        <w:t>The Beginning of the Red River Rebellion</w:t>
      </w:r>
    </w:p>
    <w:p w:rsidR="00B72AE4" w:rsidRPr="00E33BE0" w:rsidRDefault="00B72AE4" w:rsidP="00E33BE0">
      <w:pPr>
        <w:pStyle w:val="NoSpacing"/>
        <w:rPr>
          <w:sz w:val="20"/>
          <w:szCs w:val="20"/>
        </w:rPr>
      </w:pPr>
      <w:r w:rsidRPr="00E33BE0">
        <w:rPr>
          <w:sz w:val="20"/>
          <w:szCs w:val="20"/>
        </w:rPr>
        <w:t xml:space="preserve">Summarize the actions of the Canadian Government appointed leader of the North-West in 1869 and the subsequent response of the Metis </w:t>
      </w:r>
      <w:r w:rsidR="00E33BE0" w:rsidRPr="00E33BE0">
        <w:rPr>
          <w:sz w:val="20"/>
          <w:szCs w:val="20"/>
        </w:rPr>
        <w:t>“National Committee of the Metis” in the organizer below.  How did the actions that McDougall took anger the Metis and other settlers already living in the Red River Settlement?</w:t>
      </w:r>
    </w:p>
    <w:p w:rsidR="00E33BE0" w:rsidRPr="00B72AE4" w:rsidRDefault="00E33BE0" w:rsidP="00E33BE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5"/>
        <w:gridCol w:w="4405"/>
      </w:tblGrid>
      <w:tr w:rsidR="004256B6" w:rsidTr="005B418A">
        <w:tc>
          <w:tcPr>
            <w:tcW w:w="4225" w:type="dxa"/>
          </w:tcPr>
          <w:p w:rsidR="004256B6" w:rsidRDefault="004256B6" w:rsidP="004256B6">
            <w:pPr>
              <w:pStyle w:val="NoSpacing"/>
              <w:jc w:val="center"/>
            </w:pPr>
            <w:r>
              <w:t>What McDougall Did</w:t>
            </w:r>
          </w:p>
        </w:tc>
        <w:tc>
          <w:tcPr>
            <w:tcW w:w="4405" w:type="dxa"/>
          </w:tcPr>
          <w:p w:rsidR="004256B6" w:rsidRDefault="004256B6" w:rsidP="004256B6">
            <w:pPr>
              <w:pStyle w:val="NoSpacing"/>
              <w:jc w:val="center"/>
            </w:pPr>
            <w:r>
              <w:t>How the Metis Responded</w:t>
            </w:r>
          </w:p>
        </w:tc>
      </w:tr>
      <w:tr w:rsidR="004256B6" w:rsidTr="005B418A">
        <w:tc>
          <w:tcPr>
            <w:tcW w:w="4225" w:type="dxa"/>
          </w:tcPr>
          <w:p w:rsidR="004256B6" w:rsidRDefault="00B72AE4" w:rsidP="00B72AE4">
            <w:pPr>
              <w:pStyle w:val="NoSpacing"/>
              <w:numPr>
                <w:ilvl w:val="0"/>
                <w:numId w:val="10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3A6687E" wp14:editId="62037FB7">
                      <wp:simplePos x="0" y="0"/>
                      <wp:positionH relativeFrom="column">
                        <wp:posOffset>2201545</wp:posOffset>
                      </wp:positionH>
                      <wp:positionV relativeFrom="page">
                        <wp:posOffset>236855</wp:posOffset>
                      </wp:positionV>
                      <wp:extent cx="454025" cy="123825"/>
                      <wp:effectExtent l="0" t="19050" r="41275" b="4762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025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B791D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173.35pt;margin-top:18.65pt;width:35.75pt;height: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" adj="18655" fillcolor="#5b9bd5 [3204]" strokecolor="#1f4d78 [1604]" strokeweight="1pt">
                      <w10:wrap anchory="page"/>
                    </v:shape>
                  </w:pict>
                </mc:Fallback>
              </mc:AlternateContent>
            </w:r>
            <w:r w:rsidR="004256B6">
              <w:t>Approached the North-West by way of the United States</w:t>
            </w:r>
          </w:p>
          <w:p w:rsidR="00B72AE4" w:rsidRDefault="00B72AE4" w:rsidP="00B72AE4">
            <w:pPr>
              <w:pStyle w:val="NoSpacing"/>
              <w:ind w:left="720"/>
            </w:pPr>
          </w:p>
        </w:tc>
        <w:tc>
          <w:tcPr>
            <w:tcW w:w="4405" w:type="dxa"/>
          </w:tcPr>
          <w:p w:rsidR="004256B6" w:rsidRDefault="00B72AE4" w:rsidP="005B418A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50F5E86" wp14:editId="19AA3664">
                      <wp:simplePos x="0" y="0"/>
                      <wp:positionH relativeFrom="column">
                        <wp:posOffset>-287655</wp:posOffset>
                      </wp:positionH>
                      <wp:positionV relativeFrom="paragraph">
                        <wp:posOffset>446405</wp:posOffset>
                      </wp:positionV>
                      <wp:extent cx="276225" cy="190500"/>
                      <wp:effectExtent l="38100" t="0" r="28575" b="571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622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AEB5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22.65pt;margin-top:35.15pt;width:21.75pt;height:15pt;flip:x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B418A">
              <w:t xml:space="preserve">1. </w:t>
            </w:r>
            <w:r w:rsidR="004256B6">
              <w:t>Wrote a letter to McDougall ordering him not to enter the North-West</w:t>
            </w:r>
          </w:p>
        </w:tc>
      </w:tr>
      <w:tr w:rsidR="004256B6" w:rsidTr="005B418A">
        <w:tc>
          <w:tcPr>
            <w:tcW w:w="4225" w:type="dxa"/>
          </w:tcPr>
          <w:p w:rsidR="004256B6" w:rsidRDefault="005B418A" w:rsidP="005B418A">
            <w:pPr>
              <w:pStyle w:val="NoSpacing"/>
            </w:pPr>
            <w:r>
              <w:t xml:space="preserve">2. </w:t>
            </w:r>
          </w:p>
          <w:p w:rsidR="00E33BE0" w:rsidRDefault="00E33BE0" w:rsidP="005B418A">
            <w:pPr>
              <w:pStyle w:val="NoSpacing"/>
            </w:pPr>
          </w:p>
          <w:p w:rsidR="004256B6" w:rsidRDefault="006A2046" w:rsidP="004256B6">
            <w:pPr>
              <w:pStyle w:val="NoSpacing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9537DD" wp14:editId="148CF30D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80645</wp:posOffset>
                      </wp:positionV>
                      <wp:extent cx="314325" cy="247650"/>
                      <wp:effectExtent l="38100" t="0" r="28575" b="571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432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CEF8A" id="Straight Arrow Connector 6" o:spid="_x0000_s1026" type="#_x0000_t32" style="position:absolute;margin-left:187.6pt;margin-top:6.35pt;width:24.75pt;height:19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bookmarkEnd w:id="0"/>
          </w:p>
        </w:tc>
        <w:tc>
          <w:tcPr>
            <w:tcW w:w="4405" w:type="dxa"/>
          </w:tcPr>
          <w:p w:rsidR="004256B6" w:rsidRDefault="006A2046" w:rsidP="00E33BE0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0527277" wp14:editId="15FE05D1">
                      <wp:simplePos x="0" y="0"/>
                      <wp:positionH relativeFrom="column">
                        <wp:posOffset>-438150</wp:posOffset>
                      </wp:positionH>
                      <wp:positionV relativeFrom="page">
                        <wp:posOffset>234950</wp:posOffset>
                      </wp:positionV>
                      <wp:extent cx="454025" cy="123825"/>
                      <wp:effectExtent l="0" t="19050" r="41275" b="4762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025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ED245" id="Right Arrow 4" o:spid="_x0000_s1026" type="#_x0000_t13" style="position:absolute;margin-left:-34.5pt;margin-top:18.5pt;width:35.75pt;height: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" adj="18655" fillcolor="#5b9bd5 [3204]" strokecolor="#1f4d78 [1604]" strokeweight="1pt">
                      <w10:wrap anchory="page"/>
                    </v:shape>
                  </w:pict>
                </mc:Fallback>
              </mc:AlternateContent>
            </w:r>
            <w:r w:rsidR="005B418A">
              <w:t>2</w:t>
            </w:r>
            <w:r w:rsidR="00E33BE0">
              <w:t>.</w:t>
            </w:r>
            <w:r w:rsidR="005B418A">
              <w:t xml:space="preserve"> </w:t>
            </w:r>
          </w:p>
        </w:tc>
      </w:tr>
      <w:tr w:rsidR="005B418A" w:rsidTr="005B418A">
        <w:tc>
          <w:tcPr>
            <w:tcW w:w="4225" w:type="dxa"/>
          </w:tcPr>
          <w:p w:rsidR="004256B6" w:rsidRDefault="004256B6" w:rsidP="004256B6">
            <w:pPr>
              <w:pStyle w:val="NoSpacing"/>
            </w:pPr>
            <w:r>
              <w:t>3.</w:t>
            </w:r>
          </w:p>
          <w:p w:rsidR="00B72AE4" w:rsidRDefault="00E33BE0" w:rsidP="004256B6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A2CEBBF" wp14:editId="185CC98B">
                      <wp:simplePos x="0" y="0"/>
                      <wp:positionH relativeFrom="column">
                        <wp:posOffset>2241550</wp:posOffset>
                      </wp:positionH>
                      <wp:positionV relativeFrom="page">
                        <wp:posOffset>306705</wp:posOffset>
                      </wp:positionV>
                      <wp:extent cx="454025" cy="123825"/>
                      <wp:effectExtent l="0" t="19050" r="41275" b="4762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025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FBB6C" id="Right Arrow 5" o:spid="_x0000_s1026" type="#_x0000_t13" style="position:absolute;margin-left:176.5pt;margin-top:24.15pt;width:35.75pt;height: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" adj="18655" fillcolor="#5b9bd5 [3204]" strokecolor="#1f4d78 [1604]" strokeweight="1pt">
                      <w10:wrap anchory="page"/>
                    </v:shape>
                  </w:pict>
                </mc:Fallback>
              </mc:AlternateContent>
            </w:r>
          </w:p>
          <w:p w:rsidR="004256B6" w:rsidRDefault="004256B6" w:rsidP="004256B6">
            <w:pPr>
              <w:pStyle w:val="NoSpacing"/>
            </w:pPr>
          </w:p>
        </w:tc>
        <w:tc>
          <w:tcPr>
            <w:tcW w:w="4405" w:type="dxa"/>
          </w:tcPr>
          <w:p w:rsidR="004256B6" w:rsidRDefault="004256B6" w:rsidP="004256B6">
            <w:pPr>
              <w:pStyle w:val="NoSpacing"/>
            </w:pPr>
            <w:r>
              <w:t>3.</w:t>
            </w:r>
          </w:p>
          <w:p w:rsidR="00E33BE0" w:rsidRDefault="00E33BE0" w:rsidP="004256B6">
            <w:pPr>
              <w:pStyle w:val="NoSpacing"/>
            </w:pPr>
          </w:p>
          <w:p w:rsidR="00E33BE0" w:rsidRDefault="00E33BE0" w:rsidP="004256B6">
            <w:pPr>
              <w:pStyle w:val="NoSpacing"/>
            </w:pPr>
          </w:p>
        </w:tc>
      </w:tr>
    </w:tbl>
    <w:p w:rsidR="000C1DDD" w:rsidRDefault="000C1DDD" w:rsidP="004256B6">
      <w:pPr>
        <w:pStyle w:val="NoSpacing"/>
        <w:ind w:left="720"/>
      </w:pPr>
    </w:p>
    <w:p w:rsidR="00B22F3F" w:rsidRPr="00E33BE0" w:rsidRDefault="00B22F3F" w:rsidP="004256B6">
      <w:pPr>
        <w:pStyle w:val="NoSpacing"/>
        <w:ind w:left="720"/>
        <w:rPr>
          <w:sz w:val="20"/>
          <w:szCs w:val="20"/>
        </w:rPr>
      </w:pPr>
      <w:r w:rsidRPr="00E33BE0">
        <w:rPr>
          <w:sz w:val="20"/>
          <w:szCs w:val="20"/>
        </w:rPr>
        <w:t>William McDougall</w:t>
      </w:r>
      <w:r w:rsidRPr="00E33BE0">
        <w:rPr>
          <w:sz w:val="20"/>
          <w:szCs w:val="20"/>
        </w:rPr>
        <w:tab/>
      </w:r>
      <w:r w:rsidRPr="00E33BE0">
        <w:rPr>
          <w:sz w:val="20"/>
          <w:szCs w:val="20"/>
        </w:rPr>
        <w:tab/>
      </w:r>
      <w:r w:rsidRPr="00E33BE0">
        <w:rPr>
          <w:sz w:val="20"/>
          <w:szCs w:val="20"/>
        </w:rPr>
        <w:tab/>
      </w:r>
      <w:r w:rsidRPr="00E33BE0">
        <w:rPr>
          <w:sz w:val="20"/>
          <w:szCs w:val="20"/>
        </w:rPr>
        <w:tab/>
        <w:t>National Committee of the Metis</w:t>
      </w:r>
    </w:p>
    <w:p w:rsidR="00B72AE4" w:rsidRPr="00CE039E" w:rsidRDefault="00B72AE4" w:rsidP="004256B6">
      <w:pPr>
        <w:pStyle w:val="NoSpacing"/>
        <w:ind w:left="720"/>
      </w:pPr>
      <w:r>
        <w:t>(</w:t>
      </w:r>
      <w:r w:rsidRPr="00E33BE0">
        <w:rPr>
          <w:sz w:val="20"/>
          <w:szCs w:val="20"/>
        </w:rPr>
        <w:t>Lieutenant Governor of</w:t>
      </w:r>
      <w:r w:rsidRPr="00E33BE0">
        <w:rPr>
          <w:sz w:val="20"/>
          <w:szCs w:val="20"/>
        </w:rPr>
        <w:t xml:space="preserve"> North West</w:t>
      </w:r>
    </w:p>
    <w:p w:rsidR="00CE039E" w:rsidRDefault="00B22F3F" w:rsidP="00CE039E">
      <w:pPr>
        <w:pStyle w:val="NoSpacing"/>
        <w:ind w:left="360"/>
      </w:pPr>
      <w:r>
        <w:t xml:space="preserve">      </w:t>
      </w:r>
      <w:r>
        <w:rPr>
          <w:noProof/>
        </w:rPr>
        <w:drawing>
          <wp:inline distT="0" distB="0" distL="0" distR="0">
            <wp:extent cx="2665730" cy="1514475"/>
            <wp:effectExtent l="0" t="0" r="1270" b="9525"/>
            <wp:docPr id="7" name="Picture 7" descr="http://www.cbc.ca/history/histo_en_fichiers_ep/a_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bc.ca/history/histo_en_fichiers_ep/a_5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829" cy="152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694087" cy="1514475"/>
            <wp:effectExtent l="0" t="0" r="0" b="0"/>
            <wp:docPr id="8" name="Picture 8" descr="https://upload.wikimedia.org/wikipedia/commons/4/42/ProvisionalMetisGovern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4/42/ProvisionalMetisGovernme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682" cy="153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3F" w:rsidRPr="00E33BE0" w:rsidRDefault="00B22F3F" w:rsidP="00CE039E">
      <w:pPr>
        <w:pStyle w:val="NoSpacing"/>
        <w:ind w:left="360"/>
        <w:rPr>
          <w:sz w:val="20"/>
          <w:szCs w:val="20"/>
        </w:rPr>
      </w:pPr>
      <w:r>
        <w:tab/>
      </w:r>
      <w:r w:rsidR="00B72AE4" w:rsidRPr="00E33BE0">
        <w:rPr>
          <w:sz w:val="20"/>
          <w:szCs w:val="20"/>
        </w:rPr>
        <w:t xml:space="preserve"> </w:t>
      </w:r>
      <w:r w:rsidRPr="00E33BE0">
        <w:rPr>
          <w:sz w:val="20"/>
          <w:szCs w:val="20"/>
        </w:rPr>
        <w:t>Canadian Flag 1870</w:t>
      </w:r>
      <w:r w:rsidR="00B72AE4" w:rsidRPr="00E33BE0">
        <w:rPr>
          <w:sz w:val="20"/>
          <w:szCs w:val="20"/>
        </w:rPr>
        <w:tab/>
      </w:r>
      <w:r w:rsidR="00B72AE4" w:rsidRPr="00E33BE0">
        <w:rPr>
          <w:sz w:val="20"/>
          <w:szCs w:val="20"/>
        </w:rPr>
        <w:tab/>
      </w:r>
      <w:r w:rsidR="00B72AE4" w:rsidRPr="00E33BE0">
        <w:rPr>
          <w:sz w:val="20"/>
          <w:szCs w:val="20"/>
        </w:rPr>
        <w:tab/>
      </w:r>
      <w:r w:rsidR="00B72AE4" w:rsidRPr="00E33BE0">
        <w:rPr>
          <w:sz w:val="20"/>
          <w:szCs w:val="20"/>
        </w:rPr>
        <w:tab/>
        <w:t xml:space="preserve">  Metis Flag</w:t>
      </w:r>
    </w:p>
    <w:p w:rsidR="00B22F3F" w:rsidRDefault="00B22F3F" w:rsidP="00CE039E">
      <w:pPr>
        <w:pStyle w:val="NoSpacing"/>
        <w:ind w:left="360"/>
      </w:pPr>
      <w:r>
        <w:t xml:space="preserve">      </w:t>
      </w:r>
      <w:r>
        <w:rPr>
          <w:noProof/>
        </w:rPr>
        <w:drawing>
          <wp:inline distT="0" distB="0" distL="0" distR="0" wp14:anchorId="2FF5307F" wp14:editId="6C5250B3">
            <wp:extent cx="2657475" cy="1285875"/>
            <wp:effectExtent l="19050" t="19050" r="28575" b="28575"/>
            <wp:docPr id="9" name="Picture 9" descr="http://canadianaflags.tripod.com/Canada18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nadianaflags.tripod.com/Canada187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85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628900" cy="1314450"/>
            <wp:effectExtent l="19050" t="19050" r="19050" b="19050"/>
            <wp:docPr id="10" name="Picture 10" descr="https://upload.wikimedia.org/wikipedia/commons/thumb/f/f4/Metis_Blue.svg/2000px-Metis_Blu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f/f4/Metis_Blue.svg/2000px-Metis_Blu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14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E039E" w:rsidRPr="00E33BE0" w:rsidRDefault="00B72AE4" w:rsidP="00CE039E">
      <w:pPr>
        <w:pStyle w:val="NoSpacing"/>
        <w:ind w:left="360"/>
        <w:rPr>
          <w:sz w:val="20"/>
          <w:szCs w:val="20"/>
        </w:rPr>
      </w:pPr>
      <w:r>
        <w:t xml:space="preserve">       </w:t>
      </w:r>
      <w:r w:rsidRPr="00E33BE0">
        <w:rPr>
          <w:sz w:val="20"/>
          <w:szCs w:val="20"/>
        </w:rPr>
        <w:t xml:space="preserve"> Fort </w:t>
      </w:r>
      <w:proofErr w:type="spellStart"/>
      <w:r w:rsidRPr="00E33BE0">
        <w:rPr>
          <w:sz w:val="20"/>
          <w:szCs w:val="20"/>
        </w:rPr>
        <w:t>Dufferin</w:t>
      </w:r>
      <w:proofErr w:type="spellEnd"/>
      <w:r w:rsidRPr="00E33BE0">
        <w:rPr>
          <w:sz w:val="20"/>
          <w:szCs w:val="20"/>
        </w:rPr>
        <w:t xml:space="preserve"> </w:t>
      </w:r>
      <w:r w:rsidRPr="00E33BE0">
        <w:rPr>
          <w:sz w:val="20"/>
          <w:szCs w:val="20"/>
        </w:rPr>
        <w:tab/>
      </w:r>
      <w:r w:rsidRPr="00E33BE0">
        <w:rPr>
          <w:sz w:val="20"/>
          <w:szCs w:val="20"/>
        </w:rPr>
        <w:tab/>
      </w:r>
      <w:r w:rsidRPr="00E33BE0">
        <w:rPr>
          <w:sz w:val="20"/>
          <w:szCs w:val="20"/>
        </w:rPr>
        <w:tab/>
      </w:r>
      <w:r w:rsidRPr="00E33BE0">
        <w:rPr>
          <w:sz w:val="20"/>
          <w:szCs w:val="20"/>
        </w:rPr>
        <w:tab/>
      </w:r>
      <w:r w:rsidRPr="00E33BE0">
        <w:rPr>
          <w:sz w:val="20"/>
          <w:szCs w:val="20"/>
        </w:rPr>
        <w:tab/>
        <w:t xml:space="preserve">  Fort Garry</w:t>
      </w:r>
    </w:p>
    <w:p w:rsidR="00B72AE4" w:rsidRPr="00E33BE0" w:rsidRDefault="00B72AE4" w:rsidP="00CE039E">
      <w:pPr>
        <w:pStyle w:val="NoSpacing"/>
        <w:ind w:left="360"/>
        <w:rPr>
          <w:sz w:val="20"/>
          <w:szCs w:val="20"/>
        </w:rPr>
      </w:pPr>
      <w:r w:rsidRPr="00E33BE0">
        <w:rPr>
          <w:sz w:val="20"/>
          <w:szCs w:val="20"/>
        </w:rPr>
        <w:tab/>
        <w:t>(Abandoned Hudson Bay Company Post)</w:t>
      </w:r>
      <w:r w:rsidRPr="00E33BE0">
        <w:rPr>
          <w:sz w:val="20"/>
          <w:szCs w:val="20"/>
        </w:rPr>
        <w:tab/>
        <w:t xml:space="preserve"> </w:t>
      </w:r>
      <w:r w:rsidR="00E33BE0">
        <w:rPr>
          <w:sz w:val="20"/>
          <w:szCs w:val="20"/>
        </w:rPr>
        <w:tab/>
        <w:t xml:space="preserve">  </w:t>
      </w:r>
      <w:r w:rsidRPr="00E33BE0">
        <w:rPr>
          <w:sz w:val="20"/>
          <w:szCs w:val="20"/>
        </w:rPr>
        <w:t xml:space="preserve"> (Hudson Bay Company Post)</w:t>
      </w:r>
    </w:p>
    <w:p w:rsidR="00B72AE4" w:rsidRPr="00E33BE0" w:rsidRDefault="00B72AE4" w:rsidP="00CE039E">
      <w:pPr>
        <w:pStyle w:val="NoSpacing"/>
        <w:ind w:left="360"/>
        <w:rPr>
          <w:sz w:val="20"/>
          <w:szCs w:val="20"/>
        </w:rPr>
      </w:pPr>
      <w:r w:rsidRPr="00E33BE0">
        <w:rPr>
          <w:sz w:val="20"/>
          <w:szCs w:val="20"/>
        </w:rPr>
        <w:tab/>
        <w:t>Located North of Red River Settlement</w:t>
      </w:r>
      <w:r w:rsidRPr="00E33BE0">
        <w:rPr>
          <w:sz w:val="20"/>
          <w:szCs w:val="20"/>
        </w:rPr>
        <w:tab/>
      </w:r>
      <w:r w:rsidRPr="00E33BE0">
        <w:rPr>
          <w:sz w:val="20"/>
          <w:szCs w:val="20"/>
        </w:rPr>
        <w:tab/>
        <w:t xml:space="preserve">  (Located within Red River Settlement</w:t>
      </w:r>
    </w:p>
    <w:p w:rsidR="00CE039E" w:rsidRPr="00CE039E" w:rsidRDefault="00B72AE4" w:rsidP="00B22F3F">
      <w:pPr>
        <w:pStyle w:val="NoSpacing"/>
        <w:ind w:left="36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D05325B" wp14:editId="7B69C670">
            <wp:simplePos x="0" y="0"/>
            <wp:positionH relativeFrom="column">
              <wp:posOffset>3248025</wp:posOffset>
            </wp:positionH>
            <wp:positionV relativeFrom="paragraph">
              <wp:posOffset>29210</wp:posOffset>
            </wp:positionV>
            <wp:extent cx="2627630" cy="1314450"/>
            <wp:effectExtent l="19050" t="19050" r="20320" b="19050"/>
            <wp:wrapSquare wrapText="bothSides"/>
            <wp:docPr id="12" name="Picture 12" descr="http://www.mhs.mb.ca/docs/mb_history/29/redriverresistanc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hs.mb.ca/docs/mb_history/29/redriverresistance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314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22F3F">
        <w:t xml:space="preserve">      </w:t>
      </w:r>
      <w:r w:rsidR="00B22F3F">
        <w:rPr>
          <w:noProof/>
        </w:rPr>
        <w:drawing>
          <wp:inline distT="0" distB="0" distL="0" distR="0" wp14:anchorId="2FAAAD2C" wp14:editId="41C22B94">
            <wp:extent cx="2638425" cy="1333500"/>
            <wp:effectExtent l="0" t="0" r="9525" b="0"/>
            <wp:docPr id="11" name="Picture 11" descr="https://s-media-cache-ak0.pinimg.com/236x/d2/91/bc/d291bcc23463d4db469c8571bafbbf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-media-cache-ak0.pinimg.com/236x/d2/91/bc/d291bcc23463d4db469c8571bafbbf1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F3F">
        <w:t xml:space="preserve"> </w:t>
      </w:r>
      <w:r>
        <w:t xml:space="preserve">   </w:t>
      </w:r>
      <w:r w:rsidR="00B22F3F">
        <w:t xml:space="preserve"> </w:t>
      </w:r>
      <w:r>
        <w:t xml:space="preserve"> </w:t>
      </w:r>
    </w:p>
    <w:sectPr w:rsidR="00CE039E" w:rsidRPr="00CE039E" w:rsidSect="004256B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64FD2"/>
    <w:multiLevelType w:val="hybridMultilevel"/>
    <w:tmpl w:val="5A4ED540"/>
    <w:lvl w:ilvl="0" w:tplc="4D20564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50B1C"/>
    <w:multiLevelType w:val="hybridMultilevel"/>
    <w:tmpl w:val="561C0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6F03"/>
    <w:multiLevelType w:val="hybridMultilevel"/>
    <w:tmpl w:val="BE32F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71662"/>
    <w:multiLevelType w:val="hybridMultilevel"/>
    <w:tmpl w:val="D938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75DED"/>
    <w:multiLevelType w:val="hybridMultilevel"/>
    <w:tmpl w:val="7254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9499B"/>
    <w:multiLevelType w:val="hybridMultilevel"/>
    <w:tmpl w:val="A0E28924"/>
    <w:lvl w:ilvl="0" w:tplc="04090017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BC2F62"/>
    <w:multiLevelType w:val="hybridMultilevel"/>
    <w:tmpl w:val="F7727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014020"/>
    <w:multiLevelType w:val="hybridMultilevel"/>
    <w:tmpl w:val="19148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03B37"/>
    <w:multiLevelType w:val="hybridMultilevel"/>
    <w:tmpl w:val="63E028FC"/>
    <w:lvl w:ilvl="0" w:tplc="7FE6279E">
      <w:start w:val="4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F1C1B02"/>
    <w:multiLevelType w:val="hybridMultilevel"/>
    <w:tmpl w:val="2994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0A"/>
    <w:rsid w:val="000C1DDD"/>
    <w:rsid w:val="002D488D"/>
    <w:rsid w:val="004256B6"/>
    <w:rsid w:val="005B418A"/>
    <w:rsid w:val="006A2046"/>
    <w:rsid w:val="00B2140A"/>
    <w:rsid w:val="00B22F3F"/>
    <w:rsid w:val="00B72AE4"/>
    <w:rsid w:val="00CE039E"/>
    <w:rsid w:val="00CE1CE9"/>
    <w:rsid w:val="00E33BE0"/>
    <w:rsid w:val="00EC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E369D-A177-4EB2-A65F-BE167D57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4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1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2</cp:revision>
  <cp:lastPrinted>2015-11-29T17:47:00Z</cp:lastPrinted>
  <dcterms:created xsi:type="dcterms:W3CDTF">2015-11-29T17:48:00Z</dcterms:created>
  <dcterms:modified xsi:type="dcterms:W3CDTF">2015-11-29T17:48:00Z</dcterms:modified>
</cp:coreProperties>
</file>